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C2" w:rsidRPr="00C500C2" w:rsidRDefault="00C500C2" w:rsidP="00C500C2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500C2">
        <w:rPr>
          <w:rFonts w:ascii="Times New Roman" w:hAnsi="Times New Roman" w:cs="Times New Roman"/>
          <w:b/>
          <w:color w:val="002060"/>
          <w:sz w:val="32"/>
          <w:szCs w:val="32"/>
        </w:rPr>
        <w:t>Статья 14. Рассмотрение обращений по существу</w:t>
      </w:r>
    </w:p>
    <w:p w:rsidR="00C500C2" w:rsidRDefault="00C500C2" w:rsidP="00C500C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C500C2">
        <w:rPr>
          <w:rFonts w:ascii="Times New Roman" w:hAnsi="Times New Roman" w:cs="Times New Roman"/>
          <w:sz w:val="32"/>
          <w:szCs w:val="32"/>
        </w:rPr>
        <w:t xml:space="preserve">      </w:t>
      </w:r>
    </w:p>
    <w:p w:rsidR="00C500C2" w:rsidRPr="00C500C2" w:rsidRDefault="00C500C2" w:rsidP="00C500C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0C2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0C2">
        <w:rPr>
          <w:rFonts w:ascii="Times New Roman" w:hAnsi="Times New Roman" w:cs="Times New Roman"/>
          <w:sz w:val="32"/>
          <w:szCs w:val="32"/>
        </w:rPr>
        <w:t>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C500C2" w:rsidRPr="00C500C2" w:rsidRDefault="00C500C2" w:rsidP="00C500C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C500C2">
        <w:rPr>
          <w:rFonts w:ascii="Times New Roman" w:hAnsi="Times New Roman" w:cs="Times New Roman"/>
          <w:sz w:val="32"/>
          <w:szCs w:val="32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C500C2" w:rsidRPr="00C500C2" w:rsidRDefault="00C500C2" w:rsidP="00C500C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C500C2">
        <w:rPr>
          <w:rFonts w:ascii="Times New Roman" w:hAnsi="Times New Roman" w:cs="Times New Roman"/>
          <w:sz w:val="32"/>
          <w:szCs w:val="32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C500C2" w:rsidRPr="00C500C2" w:rsidRDefault="00C500C2" w:rsidP="00C500C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0C2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0C2">
        <w:rPr>
          <w:rFonts w:ascii="Times New Roman" w:hAnsi="Times New Roman" w:cs="Times New Roman"/>
          <w:sz w:val="32"/>
          <w:szCs w:val="32"/>
        </w:rPr>
        <w:t>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C500C2" w:rsidRPr="00C500C2" w:rsidRDefault="00C500C2" w:rsidP="00C500C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500C2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00C2">
        <w:rPr>
          <w:rFonts w:ascii="Times New Roman" w:hAnsi="Times New Roman" w:cs="Times New Roman"/>
          <w:sz w:val="32"/>
          <w:szCs w:val="32"/>
        </w:rPr>
        <w:t xml:space="preserve">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</w:t>
      </w:r>
      <w:r w:rsidRPr="00C500C2">
        <w:rPr>
          <w:rFonts w:ascii="Times New Roman" w:hAnsi="Times New Roman" w:cs="Times New Roman"/>
          <w:sz w:val="32"/>
          <w:szCs w:val="32"/>
        </w:rPr>
        <w:lastRenderedPageBreak/>
        <w:t>наличии в них только благодарности такие обращения принимаются к сведению и ответы на них не направляются.</w:t>
      </w:r>
    </w:p>
    <w:p w:rsidR="003910C6" w:rsidRPr="00C500C2" w:rsidRDefault="003910C6" w:rsidP="00C500C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3910C6" w:rsidRPr="00C5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D9"/>
    <w:rsid w:val="000B4F4A"/>
    <w:rsid w:val="003910C6"/>
    <w:rsid w:val="003B4250"/>
    <w:rsid w:val="004A63CD"/>
    <w:rsid w:val="005B211A"/>
    <w:rsid w:val="00A026D9"/>
    <w:rsid w:val="00C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1945-4046-4622-9CCE-25CAE5F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6D9"/>
    <w:rPr>
      <w:b/>
      <w:bCs/>
    </w:rPr>
  </w:style>
  <w:style w:type="paragraph" w:styleId="a5">
    <w:name w:val="No Spacing"/>
    <w:uiPriority w:val="1"/>
    <w:qFormat/>
    <w:rsid w:val="00A02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6</cp:revision>
  <dcterms:created xsi:type="dcterms:W3CDTF">2022-06-06T18:11:00Z</dcterms:created>
  <dcterms:modified xsi:type="dcterms:W3CDTF">2022-06-06T19:17:00Z</dcterms:modified>
</cp:coreProperties>
</file>